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4ACF" w14:textId="08D6CF7E" w:rsidR="00E06C05" w:rsidRPr="00E06C05" w:rsidRDefault="00E06C05" w:rsidP="00E06C05">
      <w:pPr>
        <w:tabs>
          <w:tab w:val="left" w:pos="513"/>
          <w:tab w:val="left" w:pos="720"/>
        </w:tabs>
        <w:jc w:val="center"/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EXHIBIT H-1</w:t>
      </w:r>
      <w:r w:rsidR="00D72A9C">
        <w:rPr>
          <w:rFonts w:eastAsiaTheme="minorHAnsi" w:cs="Arial"/>
          <w:b/>
          <w:sz w:val="20"/>
          <w:szCs w:val="20"/>
        </w:rPr>
        <w:t>5</w:t>
      </w:r>
    </w:p>
    <w:p w14:paraId="64A999A0" w14:textId="77777777" w:rsidR="00E06C05" w:rsidRPr="00E06C05" w:rsidRDefault="00E06C05" w:rsidP="00E06C05">
      <w:pPr>
        <w:tabs>
          <w:tab w:val="left" w:pos="513"/>
          <w:tab w:val="left" w:pos="720"/>
        </w:tabs>
        <w:jc w:val="center"/>
        <w:rPr>
          <w:rFonts w:eastAsiaTheme="minorHAnsi" w:cs="Arial"/>
          <w:b/>
          <w:sz w:val="20"/>
          <w:szCs w:val="20"/>
        </w:rPr>
      </w:pPr>
    </w:p>
    <w:p w14:paraId="59777254" w14:textId="77777777" w:rsidR="00E06C05" w:rsidRPr="00E06C05" w:rsidRDefault="00E06C05" w:rsidP="00E06C05">
      <w:pPr>
        <w:tabs>
          <w:tab w:val="left" w:pos="513"/>
          <w:tab w:val="left" w:pos="720"/>
        </w:tabs>
        <w:jc w:val="center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MARKET INFORMATION FOR PROPOSED PROJECT</w:t>
      </w:r>
    </w:p>
    <w:p w14:paraId="5669ED3C" w14:textId="77777777" w:rsidR="00E06C05" w:rsidRPr="00E06C05" w:rsidRDefault="00E06C05" w:rsidP="00E06C05">
      <w:pPr>
        <w:tabs>
          <w:tab w:val="left" w:pos="513"/>
          <w:tab w:val="left" w:pos="720"/>
        </w:tabs>
        <w:jc w:val="center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RENTAL WITHOUT TAX CREDITS</w:t>
      </w:r>
    </w:p>
    <w:p w14:paraId="38BF0624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135B69C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</w:p>
    <w:p w14:paraId="34F58A7A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PROJECT DESCRIPTION</w:t>
      </w:r>
    </w:p>
    <w:p w14:paraId="4ACE30FA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339CBAC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</w:rPr>
        <w:t xml:space="preserve">Project Name: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bookmarkEnd w:id="0"/>
    </w:p>
    <w:p w14:paraId="3B47720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3EEF647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</w:rPr>
        <w:t xml:space="preserve">City: 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00EF14B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1"/>
      <w:r w:rsidRPr="00E06C05">
        <w:rPr>
          <w:rFonts w:eastAsiaTheme="minorHAnsi" w:cs="Arial"/>
          <w:sz w:val="20"/>
          <w:szCs w:val="20"/>
        </w:rPr>
        <w:t xml:space="preserve">  Rural location with population less than 5,000</w:t>
      </w:r>
    </w:p>
    <w:p w14:paraId="6EFA42E9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2"/>
      <w:r w:rsidRPr="00E06C05">
        <w:rPr>
          <w:rFonts w:eastAsiaTheme="minorHAnsi" w:cs="Arial"/>
          <w:sz w:val="20"/>
          <w:szCs w:val="20"/>
        </w:rPr>
        <w:t xml:space="preserve">  Suburban location with population between 5,000 &amp; 15,000</w:t>
      </w:r>
    </w:p>
    <w:p w14:paraId="11E5D8B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3"/>
      <w:r w:rsidRPr="00E06C05">
        <w:rPr>
          <w:rFonts w:eastAsiaTheme="minorHAnsi" w:cs="Arial"/>
          <w:sz w:val="20"/>
          <w:szCs w:val="20"/>
        </w:rPr>
        <w:t xml:space="preserve">  Urban location with population over 15,000</w:t>
      </w:r>
    </w:p>
    <w:p w14:paraId="39B78B1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15EF9EB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  <w:u w:val="single"/>
        </w:rPr>
        <w:t>Units</w:t>
      </w:r>
      <w:r w:rsidRPr="00E06C05">
        <w:rPr>
          <w:rFonts w:eastAsiaTheme="minorHAnsi" w:cs="Arial"/>
          <w:sz w:val="20"/>
          <w:szCs w:val="20"/>
          <w:u w:val="single"/>
        </w:rPr>
        <w:tab/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  <w:u w:val="single"/>
        </w:rPr>
        <w:t>Bldg. Info.</w:t>
      </w:r>
    </w:p>
    <w:p w14:paraId="43A6980B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Total Number of Units: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 Duplex</w:t>
      </w:r>
    </w:p>
    <w:p w14:paraId="6923B882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Number of HOME Units: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 Row/Townhouse</w:t>
      </w:r>
    </w:p>
    <w:p w14:paraId="1A6A3D41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Number of other Affordable Housing Units: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 Single Family Detached</w:t>
      </w:r>
    </w:p>
    <w:p w14:paraId="78BC9AE9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16"/>
          <w:szCs w:val="16"/>
        </w:rPr>
      </w:pPr>
      <w:r w:rsidRPr="00E06C05">
        <w:rPr>
          <w:rFonts w:eastAsiaTheme="minorHAnsi" w:cs="Arial"/>
          <w:sz w:val="16"/>
          <w:szCs w:val="16"/>
        </w:rPr>
        <w:t xml:space="preserve">     (LIHTC, USDA, RD, Section 8, Public Housing)</w:t>
      </w:r>
      <w:r w:rsidRPr="00E06C05">
        <w:rPr>
          <w:rFonts w:eastAsiaTheme="minorHAnsi" w:cs="Arial"/>
          <w:sz w:val="16"/>
          <w:szCs w:val="16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 Standard Apt.</w:t>
      </w:r>
    </w:p>
    <w:p w14:paraId="768FD49A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Number of Market Units: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</w:r>
    </w:p>
    <w:p w14:paraId="06DC10CF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tab/>
      </w:r>
    </w:p>
    <w:p w14:paraId="437D883A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  <w:u w:val="single"/>
        </w:rPr>
        <w:t>Tenant Income Levels</w:t>
      </w:r>
      <w:r w:rsidRPr="00E06C05">
        <w:rPr>
          <w:rFonts w:eastAsiaTheme="minorHAnsi" w:cs="Arial"/>
          <w:sz w:val="20"/>
          <w:szCs w:val="20"/>
        </w:rPr>
        <w:t xml:space="preserve"> (Area Median Income Levels)</w:t>
      </w:r>
      <w:r w:rsidRPr="00E06C05">
        <w:rPr>
          <w:rFonts w:eastAsiaTheme="minorHAnsi" w:cs="Arial"/>
          <w:sz w:val="20"/>
          <w:szCs w:val="20"/>
        </w:rPr>
        <w:tab/>
        <w:t xml:space="preserve">Construction Type: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41DFE74C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4"/>
      <w:r w:rsidRPr="00E06C05">
        <w:rPr>
          <w:rFonts w:eastAsiaTheme="minorHAnsi" w:cs="Arial"/>
          <w:sz w:val="20"/>
          <w:szCs w:val="20"/>
        </w:rPr>
        <w:t xml:space="preserve"> 30% AMI, # of units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  <w:t xml:space="preserve">Number of Buildings: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45B91A5D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40% AMI, # of units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  <w:t xml:space="preserve">Number of Stories: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69352DC3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  <w:tab w:val="left" w:pos="63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50% AMI, # of units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  <w:t>Elevator: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Yes   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No   </w:t>
      </w:r>
    </w:p>
    <w:p w14:paraId="382972B9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  <w:tab w:val="left" w:pos="63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60% AMI, # of units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  <w:t xml:space="preserve">Parking: 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5"/>
      <w:r w:rsidRPr="00E06C05">
        <w:rPr>
          <w:rFonts w:eastAsiaTheme="minorHAnsi" w:cs="Arial"/>
          <w:sz w:val="20"/>
          <w:szCs w:val="20"/>
        </w:rPr>
        <w:t xml:space="preserve"> Yes   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6"/>
      <w:r w:rsidRPr="00E06C05">
        <w:rPr>
          <w:rFonts w:eastAsiaTheme="minorHAnsi" w:cs="Arial"/>
          <w:sz w:val="20"/>
          <w:szCs w:val="20"/>
        </w:rPr>
        <w:t xml:space="preserve"> No, If Yes, # of Spaces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  <w:t xml:space="preserve"> </w:t>
      </w:r>
    </w:p>
    <w:p w14:paraId="2922F7BA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  <w:tab w:val="left" w:pos="63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80% AMI, # of units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  <w:t>Garages: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Yes   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No, </w:t>
      </w:r>
    </w:p>
    <w:p w14:paraId="3D867037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Market Rate, # of units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  <w:t xml:space="preserve">   If Yes, # of Garages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, Rent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698BB90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30474E7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Existing or proposed project-based rental assistance: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7"/>
      <w:r w:rsidRPr="00E06C05">
        <w:rPr>
          <w:rFonts w:eastAsiaTheme="minorHAnsi" w:cs="Arial"/>
          <w:sz w:val="20"/>
          <w:szCs w:val="20"/>
        </w:rPr>
        <w:t xml:space="preserve">Yes   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8"/>
      <w:r w:rsidRPr="00E06C05">
        <w:rPr>
          <w:rFonts w:eastAsiaTheme="minorHAnsi" w:cs="Arial"/>
          <w:sz w:val="20"/>
          <w:szCs w:val="20"/>
        </w:rPr>
        <w:t xml:space="preserve"> No</w:t>
      </w:r>
    </w:p>
    <w:p w14:paraId="3A98FE4C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</w:p>
    <w:p w14:paraId="1A607AC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Occupancy Type</w:t>
      </w:r>
    </w:p>
    <w:p w14:paraId="02523374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 Family</w:t>
      </w:r>
    </w:p>
    <w:p w14:paraId="268CADDA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 Senior 55+</w:t>
      </w:r>
    </w:p>
    <w:p w14:paraId="7DF64D5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 Senior 62+</w:t>
      </w:r>
    </w:p>
    <w:p w14:paraId="6D0164C8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98441C4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Unit Mix, Size, Rent, Applicant’s Proposed Rents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46"/>
        <w:gridCol w:w="1158"/>
        <w:gridCol w:w="1321"/>
        <w:gridCol w:w="1251"/>
        <w:gridCol w:w="1472"/>
        <w:gridCol w:w="1594"/>
        <w:gridCol w:w="1484"/>
      </w:tblGrid>
      <w:tr w:rsidR="00E06C05" w:rsidRPr="00E06C05" w14:paraId="69D867CE" w14:textId="77777777" w:rsidTr="0068676C">
        <w:tc>
          <w:tcPr>
            <w:tcW w:w="1836" w:type="dxa"/>
            <w:shd w:val="pct15" w:color="auto" w:fill="auto"/>
          </w:tcPr>
          <w:p w14:paraId="11DBF8D0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# BR / # Bath</w:t>
            </w:r>
          </w:p>
        </w:tc>
        <w:tc>
          <w:tcPr>
            <w:tcW w:w="1242" w:type="dxa"/>
            <w:shd w:val="pct15" w:color="auto" w:fill="auto"/>
          </w:tcPr>
          <w:p w14:paraId="3EE4F9A9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# of Units</w:t>
            </w:r>
          </w:p>
          <w:p w14:paraId="714AA7C7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That Size</w:t>
            </w:r>
          </w:p>
          <w:p w14:paraId="58135FE6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pct15" w:color="auto" w:fill="auto"/>
          </w:tcPr>
          <w:p w14:paraId="7A52D5E4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Sq. Ft</w:t>
            </w:r>
          </w:p>
        </w:tc>
        <w:tc>
          <w:tcPr>
            <w:tcW w:w="1350" w:type="dxa"/>
            <w:shd w:val="pct15" w:color="auto" w:fill="auto"/>
          </w:tcPr>
          <w:p w14:paraId="56E475C7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Gross Rent</w:t>
            </w:r>
          </w:p>
        </w:tc>
        <w:tc>
          <w:tcPr>
            <w:tcW w:w="1530" w:type="dxa"/>
            <w:shd w:val="pct15" w:color="auto" w:fill="auto"/>
          </w:tcPr>
          <w:p w14:paraId="15872724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Utility Allowance</w:t>
            </w:r>
          </w:p>
        </w:tc>
        <w:tc>
          <w:tcPr>
            <w:tcW w:w="1710" w:type="dxa"/>
            <w:shd w:val="pct15" w:color="auto" w:fill="auto"/>
          </w:tcPr>
          <w:p w14:paraId="7CF54D5E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Net Rent</w:t>
            </w:r>
          </w:p>
          <w:p w14:paraId="69A5FF50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rPr>
                <w:rFonts w:eastAsiaTheme="minorHAnsi" w:cs="Arial"/>
                <w:b/>
                <w:sz w:val="16"/>
                <w:szCs w:val="16"/>
              </w:rPr>
            </w:pPr>
            <w:r w:rsidRPr="00E06C05">
              <w:rPr>
                <w:rFonts w:eastAsiaTheme="minorHAnsi" w:cs="Arial"/>
                <w:b/>
                <w:sz w:val="16"/>
                <w:szCs w:val="16"/>
              </w:rPr>
              <w:t>(Gross Rent Minus Utility Allowance)</w:t>
            </w:r>
          </w:p>
        </w:tc>
        <w:tc>
          <w:tcPr>
            <w:tcW w:w="1620" w:type="dxa"/>
            <w:shd w:val="pct15" w:color="auto" w:fill="auto"/>
          </w:tcPr>
          <w:p w14:paraId="20409D1F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% AMI Level or Market Rate</w:t>
            </w:r>
          </w:p>
        </w:tc>
      </w:tr>
      <w:tr w:rsidR="00E06C05" w:rsidRPr="00E06C05" w14:paraId="26D89922" w14:textId="77777777" w:rsidTr="0068676C">
        <w:tc>
          <w:tcPr>
            <w:tcW w:w="1836" w:type="dxa"/>
          </w:tcPr>
          <w:p w14:paraId="2E1336DC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322C546A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9AF2CB7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05349E4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6466867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61FF03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324F4A0D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17E152F6" w14:textId="77777777" w:rsidTr="0068676C">
        <w:tc>
          <w:tcPr>
            <w:tcW w:w="1836" w:type="dxa"/>
          </w:tcPr>
          <w:p w14:paraId="5E7780F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299B9F35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2378A6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37C626BA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7C8911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4726821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411BF35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326EA60D" w14:textId="77777777" w:rsidTr="0068676C">
        <w:tc>
          <w:tcPr>
            <w:tcW w:w="1836" w:type="dxa"/>
          </w:tcPr>
          <w:p w14:paraId="3A3860C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1FE4F7ED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E0805D5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4D481D7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785D731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149D5496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72C2B38A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52E057B7" w14:textId="77777777" w:rsidTr="0068676C">
        <w:tc>
          <w:tcPr>
            <w:tcW w:w="1836" w:type="dxa"/>
          </w:tcPr>
          <w:p w14:paraId="59E5105F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43B1E99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B5A76CF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788CA4D5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69C8414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D83C11D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2946B2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390D3686" w14:textId="77777777" w:rsidTr="0068676C">
        <w:tc>
          <w:tcPr>
            <w:tcW w:w="1836" w:type="dxa"/>
          </w:tcPr>
          <w:p w14:paraId="0391F46E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115AD77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5097A60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37A895E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598BC7B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627A6B0F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D6A10A5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09011752" w14:textId="77777777" w:rsidTr="0068676C">
        <w:tc>
          <w:tcPr>
            <w:tcW w:w="1836" w:type="dxa"/>
          </w:tcPr>
          <w:p w14:paraId="4AF18F71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3018B6F2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F2F3409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10EC1A1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CB259A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126E97B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7CD81741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582270D5" w14:textId="77777777" w:rsidTr="0068676C">
        <w:tc>
          <w:tcPr>
            <w:tcW w:w="1836" w:type="dxa"/>
          </w:tcPr>
          <w:p w14:paraId="09E85E4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3274F00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B292584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4912527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F4B07B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C74847A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D0AF33E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6F1F08E5" w14:textId="77777777" w:rsidTr="0068676C">
        <w:tc>
          <w:tcPr>
            <w:tcW w:w="1836" w:type="dxa"/>
          </w:tcPr>
          <w:p w14:paraId="3C4F7704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4F95B3E9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D23DB3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239DCA90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770BA45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3AA6DF9B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2EDCFE9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</w:tbl>
    <w:p w14:paraId="14A51B9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1D1F9CEA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  <w:u w:val="single"/>
        </w:rPr>
      </w:pPr>
      <w:r w:rsidRPr="00E06C05">
        <w:rPr>
          <w:rFonts w:eastAsiaTheme="minorHAnsi" w:cs="Arial"/>
          <w:b/>
          <w:sz w:val="20"/>
          <w:szCs w:val="20"/>
          <w:u w:val="single"/>
        </w:rPr>
        <w:t>Amenities</w:t>
      </w:r>
    </w:p>
    <w:p w14:paraId="60D36D8F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38"/>
        <w:gridCol w:w="6188"/>
      </w:tblGrid>
      <w:tr w:rsidR="00E06C05" w:rsidRPr="00E06C05" w14:paraId="6FC3161D" w14:textId="77777777" w:rsidTr="0068676C">
        <w:tc>
          <w:tcPr>
            <w:tcW w:w="3978" w:type="dxa"/>
          </w:tcPr>
          <w:p w14:paraId="2A1EFBC4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Project Amenities (laundry room, computer room, etc.)</w:t>
            </w:r>
          </w:p>
        </w:tc>
        <w:tc>
          <w:tcPr>
            <w:tcW w:w="6750" w:type="dxa"/>
          </w:tcPr>
          <w:p w14:paraId="01AD4880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6F95D67F" w14:textId="77777777" w:rsidTr="0068676C">
        <w:tc>
          <w:tcPr>
            <w:tcW w:w="3978" w:type="dxa"/>
          </w:tcPr>
          <w:p w14:paraId="2A34388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lastRenderedPageBreak/>
              <w:t xml:space="preserve">Unit Amenities (dishwasher, washer/dryer, ceiling fans, storage </w:t>
            </w:r>
            <w:proofErr w:type="gramStart"/>
            <w:r w:rsidRPr="00E06C05">
              <w:rPr>
                <w:rFonts w:eastAsiaTheme="minorHAnsi" w:cs="Arial"/>
                <w:sz w:val="20"/>
                <w:szCs w:val="20"/>
              </w:rPr>
              <w:t>area,etc.</w:t>
            </w:r>
            <w:proofErr w:type="gramEnd"/>
            <w:r w:rsidRPr="00E06C05">
              <w:rPr>
                <w:rFonts w:eastAsiaTheme="minorHAnsi" w:cs="Arial"/>
                <w:sz w:val="20"/>
                <w:szCs w:val="20"/>
              </w:rPr>
              <w:t xml:space="preserve">)  </w:t>
            </w:r>
          </w:p>
        </w:tc>
        <w:tc>
          <w:tcPr>
            <w:tcW w:w="6750" w:type="dxa"/>
          </w:tcPr>
          <w:p w14:paraId="306A0D8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5183B834" w14:textId="77777777" w:rsidTr="0068676C">
        <w:tc>
          <w:tcPr>
            <w:tcW w:w="3978" w:type="dxa"/>
          </w:tcPr>
          <w:p w14:paraId="6252B9E6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Special Needs Population (if applicable)</w:t>
            </w:r>
          </w:p>
        </w:tc>
        <w:tc>
          <w:tcPr>
            <w:tcW w:w="6750" w:type="dxa"/>
          </w:tcPr>
          <w:p w14:paraId="1AB29ED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2818EC73" w14:textId="77777777" w:rsidTr="0068676C">
        <w:tc>
          <w:tcPr>
            <w:tcW w:w="3978" w:type="dxa"/>
          </w:tcPr>
          <w:p w14:paraId="453E7B8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Special Services (if applicable)</w:t>
            </w:r>
          </w:p>
        </w:tc>
        <w:tc>
          <w:tcPr>
            <w:tcW w:w="6750" w:type="dxa"/>
          </w:tcPr>
          <w:p w14:paraId="0915E5AE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</w:tbl>
    <w:p w14:paraId="5F33C002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</w:p>
    <w:p w14:paraId="5F59EA7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  <w:u w:val="single"/>
        </w:rPr>
      </w:pPr>
      <w:r w:rsidRPr="00E06C05">
        <w:rPr>
          <w:rFonts w:eastAsiaTheme="minorHAnsi" w:cs="Arial"/>
          <w:b/>
          <w:sz w:val="20"/>
          <w:szCs w:val="20"/>
          <w:u w:val="single"/>
        </w:rPr>
        <w:t>Location Amenities</w:t>
      </w:r>
    </w:p>
    <w:p w14:paraId="178493A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76"/>
        <w:gridCol w:w="3634"/>
        <w:gridCol w:w="3016"/>
      </w:tblGrid>
      <w:tr w:rsidR="00E06C05" w:rsidRPr="00E06C05" w14:paraId="653C7C73" w14:textId="77777777" w:rsidTr="0068676C">
        <w:tc>
          <w:tcPr>
            <w:tcW w:w="3551" w:type="dxa"/>
            <w:shd w:val="pct15" w:color="auto" w:fill="auto"/>
          </w:tcPr>
          <w:p w14:paraId="54202409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Type</w:t>
            </w:r>
          </w:p>
        </w:tc>
        <w:tc>
          <w:tcPr>
            <w:tcW w:w="4117" w:type="dxa"/>
            <w:shd w:val="pct15" w:color="auto" w:fill="auto"/>
          </w:tcPr>
          <w:p w14:paraId="70134EF9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Name</w:t>
            </w:r>
          </w:p>
        </w:tc>
        <w:tc>
          <w:tcPr>
            <w:tcW w:w="3348" w:type="dxa"/>
            <w:shd w:val="pct15" w:color="auto" w:fill="auto"/>
          </w:tcPr>
          <w:p w14:paraId="2FC9A144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Distance From Project</w:t>
            </w:r>
          </w:p>
        </w:tc>
      </w:tr>
      <w:tr w:rsidR="00E06C05" w:rsidRPr="00E06C05" w14:paraId="0B2B6192" w14:textId="77777777" w:rsidTr="0068676C">
        <w:tc>
          <w:tcPr>
            <w:tcW w:w="3551" w:type="dxa"/>
          </w:tcPr>
          <w:p w14:paraId="5C7F444F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Grocery Store(s) (not gas stations or convenience stores, etc.)</w:t>
            </w:r>
          </w:p>
        </w:tc>
        <w:tc>
          <w:tcPr>
            <w:tcW w:w="4117" w:type="dxa"/>
          </w:tcPr>
          <w:p w14:paraId="196C6032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6DB31B4E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0D63C0F8" w14:textId="77777777" w:rsidTr="0068676C">
        <w:tc>
          <w:tcPr>
            <w:tcW w:w="3551" w:type="dxa"/>
          </w:tcPr>
          <w:p w14:paraId="1A4AD69D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Medical Clinic(s) or Hospital(s)</w:t>
            </w:r>
          </w:p>
        </w:tc>
        <w:tc>
          <w:tcPr>
            <w:tcW w:w="4117" w:type="dxa"/>
          </w:tcPr>
          <w:p w14:paraId="4417FDD5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6771A214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6EE50801" w14:textId="77777777" w:rsidTr="0068676C">
        <w:tc>
          <w:tcPr>
            <w:tcW w:w="3551" w:type="dxa"/>
          </w:tcPr>
          <w:p w14:paraId="46EEAC8E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Park &amp; Recreation Area(s)</w:t>
            </w:r>
          </w:p>
        </w:tc>
        <w:tc>
          <w:tcPr>
            <w:tcW w:w="4117" w:type="dxa"/>
          </w:tcPr>
          <w:p w14:paraId="4D5EA1D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4273C8A4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0BA8AB0C" w14:textId="77777777" w:rsidTr="0068676C">
        <w:tc>
          <w:tcPr>
            <w:tcW w:w="3551" w:type="dxa"/>
          </w:tcPr>
          <w:p w14:paraId="6370F2B1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Pharmacy(s)</w:t>
            </w:r>
          </w:p>
        </w:tc>
        <w:tc>
          <w:tcPr>
            <w:tcW w:w="4117" w:type="dxa"/>
          </w:tcPr>
          <w:p w14:paraId="7F1B5287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563A0A44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5CC445CC" w14:textId="77777777" w:rsidTr="0068676C">
        <w:tc>
          <w:tcPr>
            <w:tcW w:w="3551" w:type="dxa"/>
          </w:tcPr>
          <w:p w14:paraId="60B6A4C1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Public Transportation Mode(s)</w:t>
            </w:r>
          </w:p>
        </w:tc>
        <w:tc>
          <w:tcPr>
            <w:tcW w:w="4117" w:type="dxa"/>
          </w:tcPr>
          <w:p w14:paraId="59DB5F32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4FDFEE42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7EC87BC1" w14:textId="77777777" w:rsidTr="0068676C">
        <w:tc>
          <w:tcPr>
            <w:tcW w:w="3551" w:type="dxa"/>
          </w:tcPr>
          <w:p w14:paraId="70B68B8F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School(s)</w:t>
            </w:r>
          </w:p>
        </w:tc>
        <w:tc>
          <w:tcPr>
            <w:tcW w:w="4117" w:type="dxa"/>
          </w:tcPr>
          <w:p w14:paraId="2614CEB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074BB76D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2321E613" w14:textId="77777777" w:rsidTr="0068676C">
        <w:tc>
          <w:tcPr>
            <w:tcW w:w="3551" w:type="dxa"/>
          </w:tcPr>
          <w:p w14:paraId="6C408CED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Shopping Store(s)/Area(s)</w:t>
            </w:r>
          </w:p>
          <w:p w14:paraId="036B5D02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 xml:space="preserve">  (specify each)</w:t>
            </w:r>
          </w:p>
        </w:tc>
        <w:tc>
          <w:tcPr>
            <w:tcW w:w="4117" w:type="dxa"/>
          </w:tcPr>
          <w:p w14:paraId="48DBC169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3197AF0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5459DE69" w14:textId="77777777" w:rsidTr="0068676C">
        <w:tc>
          <w:tcPr>
            <w:tcW w:w="3551" w:type="dxa"/>
          </w:tcPr>
          <w:p w14:paraId="66843487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Other (specify each)</w:t>
            </w:r>
          </w:p>
        </w:tc>
        <w:tc>
          <w:tcPr>
            <w:tcW w:w="4117" w:type="dxa"/>
          </w:tcPr>
          <w:p w14:paraId="78DFFFC6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44643BE0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</w:tbl>
    <w:p w14:paraId="16B63A6A" w14:textId="77777777" w:rsidR="00E06C05" w:rsidRPr="00E06C05" w:rsidRDefault="00E06C05" w:rsidP="00E06C05">
      <w:pPr>
        <w:tabs>
          <w:tab w:val="left" w:pos="720"/>
        </w:tabs>
        <w:ind w:left="741" w:hanging="741"/>
        <w:jc w:val="both"/>
        <w:rPr>
          <w:rFonts w:eastAsiaTheme="minorHAnsi" w:cs="Arial"/>
          <w:sz w:val="20"/>
          <w:szCs w:val="20"/>
        </w:rPr>
      </w:pPr>
    </w:p>
    <w:p w14:paraId="67EBA6EF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Indicate if there are any road or infrastructure improvements planned or under construction in the market area: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56700207" w14:textId="77777777" w:rsidR="00E06C05" w:rsidRPr="00E06C05" w:rsidRDefault="00E06C05" w:rsidP="00E06C05">
      <w:pPr>
        <w:tabs>
          <w:tab w:val="left" w:pos="720"/>
        </w:tabs>
        <w:ind w:left="741" w:hanging="741"/>
        <w:jc w:val="both"/>
        <w:rPr>
          <w:rFonts w:eastAsiaTheme="minorHAnsi" w:cs="Arial"/>
          <w:sz w:val="20"/>
          <w:szCs w:val="20"/>
        </w:rPr>
      </w:pPr>
    </w:p>
    <w:p w14:paraId="220AB344" w14:textId="77777777" w:rsidR="00E06C05" w:rsidRPr="00E06C05" w:rsidRDefault="00E06C05" w:rsidP="00E06C05">
      <w:pPr>
        <w:tabs>
          <w:tab w:val="left" w:pos="720"/>
        </w:tabs>
        <w:ind w:left="720"/>
        <w:jc w:val="both"/>
        <w:rPr>
          <w:rFonts w:eastAsiaTheme="minorHAnsi" w:cs="Arial"/>
          <w:sz w:val="20"/>
          <w:szCs w:val="20"/>
        </w:rPr>
      </w:pPr>
    </w:p>
    <w:p w14:paraId="0F8C00B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General description of neighborhood and adjacent parcels surrounding the site: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0903104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593E09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Comment on access, ingress/egress, and visibility of the site: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251CADB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8404427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Note any environmental or other concerns: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348378BD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32BBCC11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Must attach a map clearly identifying the location of the project.  Map is attached: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Yes     </w:t>
      </w:r>
    </w:p>
    <w:p w14:paraId="6990871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89C1C54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Overall conclusion/recommendation about the site as related to the marketability of the proposed project. </w:t>
      </w:r>
    </w:p>
    <w:p w14:paraId="47F7B694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bookmarkEnd w:id="9"/>
    </w:p>
    <w:p w14:paraId="05243378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8D7450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5810858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MARKET AREA(S)</w:t>
      </w:r>
    </w:p>
    <w:p w14:paraId="522A052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i/>
          <w:sz w:val="20"/>
          <w:szCs w:val="20"/>
        </w:rPr>
      </w:pPr>
    </w:p>
    <w:p w14:paraId="3114028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i/>
          <w:sz w:val="20"/>
          <w:szCs w:val="20"/>
        </w:rPr>
      </w:pPr>
      <w:r w:rsidRPr="00E06C05">
        <w:rPr>
          <w:rFonts w:eastAsiaTheme="minorHAnsi" w:cs="Arial"/>
          <w:b/>
          <w:i/>
          <w:sz w:val="20"/>
          <w:szCs w:val="20"/>
        </w:rPr>
        <w:t xml:space="preserve">Identify the primary market area, secondary market area &amp; tertiary market area boundaries by street names or other geography forming boundaries.  </w:t>
      </w:r>
    </w:p>
    <w:p w14:paraId="67B0F331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color w:val="FF0000"/>
          <w:sz w:val="20"/>
          <w:szCs w:val="20"/>
        </w:rPr>
      </w:pPr>
    </w:p>
    <w:p w14:paraId="0A6E80F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  <w:u w:val="single"/>
        </w:rPr>
        <w:t>Primary Market Area</w:t>
      </w:r>
      <w:r w:rsidRPr="00E06C05">
        <w:rPr>
          <w:rFonts w:eastAsiaTheme="minorHAnsi" w:cs="Arial"/>
          <w:sz w:val="20"/>
          <w:szCs w:val="20"/>
        </w:rPr>
        <w:t xml:space="preserve"> </w:t>
      </w:r>
    </w:p>
    <w:p w14:paraId="4C560EE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(At least 50% or more of renters must come from the primary market area.)</w:t>
      </w:r>
    </w:p>
    <w:p w14:paraId="1C864381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5D87D4F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Define/Identify Primary Market Area: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10"/>
    </w:p>
    <w:p w14:paraId="3D4C2A8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Current median household income levels &amp; 10-year trend: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2E09177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2DD56168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Population Trends</w:t>
      </w:r>
    </w:p>
    <w:p w14:paraId="6E06A95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Total population: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109AA721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Population by age groups: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180A45AD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If a Targeted Population is proposed for the project, provide additional information on population growth patterns specifically related to this population.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5D1FC98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Overall conclusion relating data to impact on housing demand. </w:t>
      </w:r>
    </w:p>
    <w:p w14:paraId="2783050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bookmarkEnd w:id="11"/>
    </w:p>
    <w:p w14:paraId="6865A8B9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1F06BBB8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lastRenderedPageBreak/>
        <w:t>Household Trends</w:t>
      </w:r>
    </w:p>
    <w:p w14:paraId="605C34A5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Total # of renter households: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4C5C7DA0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Total # of owner households: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134C3B3E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Average household size: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6E898460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Average household income: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2CA8425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4E052FE9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Overall conclusion relating data to impact on housing demand. </w:t>
      </w:r>
    </w:p>
    <w:p w14:paraId="380BDB9B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39F49A9B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77DC0937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Employment Levels &amp; Trends</w:t>
      </w:r>
    </w:p>
    <w:p w14:paraId="4F5A8C2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Major employers, anticipated reductions or expansions, newly planned </w:t>
      </w:r>
      <w:proofErr w:type="gramStart"/>
      <w:r w:rsidRPr="00E06C05">
        <w:rPr>
          <w:rFonts w:eastAsiaTheme="minorHAnsi" w:cs="Arial"/>
          <w:sz w:val="20"/>
          <w:szCs w:val="20"/>
        </w:rPr>
        <w:t>employers</w:t>
      </w:r>
      <w:proofErr w:type="gramEnd"/>
      <w:r w:rsidRPr="00E06C05">
        <w:rPr>
          <w:rFonts w:eastAsiaTheme="minorHAnsi" w:cs="Arial"/>
          <w:sz w:val="20"/>
          <w:szCs w:val="20"/>
        </w:rPr>
        <w:t xml:space="preserve"> and impact on employment in the market area.</w:t>
      </w:r>
    </w:p>
    <w:p w14:paraId="5FC0644D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72D4C28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73785BD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Overall conclusion relating data to impact on housing demand.</w:t>
      </w:r>
    </w:p>
    <w:p w14:paraId="581295A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5C02FF87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7A11C72A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Unemployment Levels &amp; Trends</w:t>
      </w:r>
    </w:p>
    <w:p w14:paraId="1712906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Current unemployment levels &amp; 10-year trend: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3E3A292A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84A0C1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Overall conclusion relating data to impact on housing demand.</w:t>
      </w:r>
    </w:p>
    <w:p w14:paraId="2BBFCF4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787F1A8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3F2A6B9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  <w:u w:val="single"/>
        </w:rPr>
      </w:pPr>
      <w:r w:rsidRPr="00E06C05">
        <w:rPr>
          <w:rFonts w:eastAsiaTheme="minorHAnsi" w:cs="Arial"/>
          <w:b/>
          <w:sz w:val="20"/>
          <w:szCs w:val="20"/>
          <w:u w:val="single"/>
        </w:rPr>
        <w:t>Secondary Market Area</w:t>
      </w:r>
    </w:p>
    <w:p w14:paraId="596D532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(No more than 40% of renters from the secondary market area.)</w:t>
      </w:r>
    </w:p>
    <w:p w14:paraId="521B987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07B602C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Define/Identify Secondary Market Area: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6C94459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Current median household income levels &amp; 10-year trend: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0F3E4A1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3ABEEB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Population Trends</w:t>
      </w:r>
    </w:p>
    <w:p w14:paraId="55F12D48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Total population: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2062FE59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Population by age groups: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10C451F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If a Targeted Population is proposed for the project, provide additional information on population growth patterns specifically related to this population.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5689E61F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Overall conclusion relating data to impact on housing demand. </w:t>
      </w:r>
    </w:p>
    <w:p w14:paraId="034E083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639E988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64E256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Household Trends</w:t>
      </w:r>
    </w:p>
    <w:p w14:paraId="0EFD86EF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Total # of renter households: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2F2E403D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Total # of owner households: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1C632D98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Average household size:  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23D8D3FF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Average household income: 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5049A4D1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3444D53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Overall conclusion relating data to impact on housing demand. </w:t>
      </w:r>
    </w:p>
    <w:p w14:paraId="4FB3AEE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3B491E7F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7F23B46A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Employment Levels &amp; Trends</w:t>
      </w:r>
    </w:p>
    <w:p w14:paraId="17CD554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Major employers, anticipated reductions or expansions, newly planned </w:t>
      </w:r>
      <w:proofErr w:type="gramStart"/>
      <w:r w:rsidRPr="00E06C05">
        <w:rPr>
          <w:rFonts w:eastAsiaTheme="minorHAnsi" w:cs="Arial"/>
          <w:sz w:val="20"/>
          <w:szCs w:val="20"/>
        </w:rPr>
        <w:t>employers</w:t>
      </w:r>
      <w:proofErr w:type="gramEnd"/>
      <w:r w:rsidRPr="00E06C05">
        <w:rPr>
          <w:rFonts w:eastAsiaTheme="minorHAnsi" w:cs="Arial"/>
          <w:sz w:val="20"/>
          <w:szCs w:val="20"/>
        </w:rPr>
        <w:t xml:space="preserve"> and impact on employment in the market area.</w:t>
      </w:r>
    </w:p>
    <w:p w14:paraId="3B4C2CC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745E8E6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A8AFE61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Overall conclusion relating data to impact on housing demand.</w:t>
      </w:r>
    </w:p>
    <w:p w14:paraId="714DC92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502A7E9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09471AEF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Unemployment Levels &amp; Trends</w:t>
      </w:r>
    </w:p>
    <w:p w14:paraId="07E0FF8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Current unemployment levels &amp; 10-year trend: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5DB749B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B94A8E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lastRenderedPageBreak/>
        <w:t>Overall conclusion relating data to impact on housing demand.</w:t>
      </w:r>
    </w:p>
    <w:p w14:paraId="711FBC0B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697DD8F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1BF8ABEF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  <w:u w:val="single"/>
        </w:rPr>
      </w:pPr>
      <w:r w:rsidRPr="00E06C05">
        <w:rPr>
          <w:rFonts w:eastAsiaTheme="minorHAnsi" w:cs="Arial"/>
          <w:b/>
          <w:sz w:val="20"/>
          <w:szCs w:val="20"/>
          <w:u w:val="single"/>
        </w:rPr>
        <w:t>Tertiary Market Area</w:t>
      </w:r>
    </w:p>
    <w:p w14:paraId="2DE8B88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(No more than 10% of renters from the tertiary market area.)</w:t>
      </w:r>
    </w:p>
    <w:p w14:paraId="53FB0E0B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156AC6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Define/Identify Tertiary Market Area: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55203D7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0E3B0F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Overall conclusion on why this area can attract 1-10% of renters for the proposed project. </w:t>
      </w:r>
    </w:p>
    <w:p w14:paraId="4A09A5D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6F2AF679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E3E7EF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1E9978B6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MARKETING/RENT-UP</w:t>
      </w:r>
    </w:p>
    <w:p w14:paraId="00B8B3B1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</w:p>
    <w:p w14:paraId="48D22B0C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18"/>
          <w:szCs w:val="18"/>
        </w:rPr>
      </w:pPr>
      <w:r w:rsidRPr="00E06C05">
        <w:rPr>
          <w:rFonts w:eastAsiaTheme="minorHAnsi" w:cs="Arial"/>
          <w:sz w:val="20"/>
          <w:szCs w:val="20"/>
        </w:rPr>
        <w:t xml:space="preserve">List the number of units that will be rented-up every 3 months until the project is fully occupied.  </w:t>
      </w:r>
      <w:r w:rsidRPr="00E06C05">
        <w:rPr>
          <w:rFonts w:eastAsiaTheme="minorHAnsi" w:cs="Arial"/>
          <w:sz w:val="18"/>
          <w:szCs w:val="18"/>
        </w:rPr>
        <w:t>(Numbers may differ for each 3- month period)</w:t>
      </w:r>
    </w:p>
    <w:p w14:paraId="41CA4978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08716B4C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</w:p>
    <w:p w14:paraId="022DE8E7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Anticipated full occupancy date: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364C926D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</w:p>
    <w:p w14:paraId="329A3565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What marketing methods will be used to attract potential tenants?</w:t>
      </w:r>
    </w:p>
    <w:p w14:paraId="60FF2D58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12"/>
      <w:r w:rsidRPr="00E06C05">
        <w:rPr>
          <w:rFonts w:eastAsiaTheme="minorHAnsi" w:cs="Arial"/>
          <w:sz w:val="20"/>
          <w:szCs w:val="20"/>
        </w:rPr>
        <w:t xml:space="preserve"> Advertising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007"/>
        <w:gridCol w:w="8811"/>
      </w:tblGrid>
      <w:tr w:rsidR="00E06C05" w:rsidRPr="00E06C05" w14:paraId="71F00375" w14:textId="77777777" w:rsidTr="0068676C">
        <w:tc>
          <w:tcPr>
            <w:tcW w:w="1018" w:type="dxa"/>
          </w:tcPr>
          <w:p w14:paraId="387B780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Explain:</w:t>
            </w:r>
          </w:p>
        </w:tc>
        <w:tc>
          <w:tcPr>
            <w:tcW w:w="9890" w:type="dxa"/>
          </w:tcPr>
          <w:p w14:paraId="73B7EC45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</w:tbl>
    <w:p w14:paraId="1FC18B07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</w:p>
    <w:p w14:paraId="5EFF5831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Outreach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007"/>
        <w:gridCol w:w="8811"/>
      </w:tblGrid>
      <w:tr w:rsidR="00E06C05" w:rsidRPr="00E06C05" w14:paraId="1BADA2D4" w14:textId="77777777" w:rsidTr="0068676C">
        <w:tc>
          <w:tcPr>
            <w:tcW w:w="1018" w:type="dxa"/>
          </w:tcPr>
          <w:p w14:paraId="04E7490A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Explain:</w:t>
            </w:r>
          </w:p>
        </w:tc>
        <w:tc>
          <w:tcPr>
            <w:tcW w:w="9890" w:type="dxa"/>
          </w:tcPr>
          <w:p w14:paraId="37E9B410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</w:tbl>
    <w:p w14:paraId="6F4C70C3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</w:p>
    <w:p w14:paraId="628EC932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45710">
        <w:rPr>
          <w:rFonts w:eastAsiaTheme="minorHAnsi" w:cs="Arial"/>
          <w:sz w:val="20"/>
          <w:szCs w:val="20"/>
        </w:rPr>
      </w:r>
      <w:r w:rsidR="00145710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Methods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007"/>
        <w:gridCol w:w="8811"/>
      </w:tblGrid>
      <w:tr w:rsidR="00E06C05" w:rsidRPr="00E06C05" w14:paraId="63F50E6B" w14:textId="77777777" w:rsidTr="0068676C">
        <w:tc>
          <w:tcPr>
            <w:tcW w:w="1018" w:type="dxa"/>
          </w:tcPr>
          <w:p w14:paraId="1AC973C9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Explain:</w:t>
            </w:r>
          </w:p>
        </w:tc>
        <w:tc>
          <w:tcPr>
            <w:tcW w:w="9890" w:type="dxa"/>
          </w:tcPr>
          <w:p w14:paraId="3D6B99B8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</w:tbl>
    <w:p w14:paraId="4B371243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</w:p>
    <w:p w14:paraId="6EF8064C" w14:textId="601E31D5" w:rsidR="006559F3" w:rsidRPr="006559F3" w:rsidRDefault="006559F3" w:rsidP="009804D8">
      <w:pPr>
        <w:pStyle w:val="NoSpacing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55F0" w14:textId="271AA6D0" w:rsidR="002D434B" w:rsidRPr="002D434B" w:rsidRDefault="002D434B" w:rsidP="002D434B">
    <w:pPr>
      <w:rPr>
        <w:b/>
        <w:bCs/>
      </w:rPr>
    </w:pPr>
    <w:r w:rsidRPr="002D434B">
      <w:rPr>
        <w:b/>
        <w:bCs/>
      </w:rPr>
      <w:t>202</w:t>
    </w:r>
    <w:r w:rsidR="00145710">
      <w:rPr>
        <w:b/>
        <w:bCs/>
      </w:rPr>
      <w:t>4</w:t>
    </w:r>
    <w:r w:rsidRPr="002D434B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6308D9E0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.75pt" o:bullet="t">
        <v:imagedata r:id="rId1" o:title="bullet"/>
      </v:shape>
    </w:pict>
  </w:numPicBullet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0FB"/>
    <w:multiLevelType w:val="singleLevel"/>
    <w:tmpl w:val="C7F8FAB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AEF22EA"/>
    <w:multiLevelType w:val="multilevel"/>
    <w:tmpl w:val="234474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0E54B36"/>
    <w:multiLevelType w:val="multilevel"/>
    <w:tmpl w:val="46D85D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056DD3"/>
    <w:multiLevelType w:val="hybridMultilevel"/>
    <w:tmpl w:val="649C4BB6"/>
    <w:lvl w:ilvl="0" w:tplc="E60613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02F9B"/>
    <w:multiLevelType w:val="multilevel"/>
    <w:tmpl w:val="EDFA2A8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D372490"/>
    <w:multiLevelType w:val="multilevel"/>
    <w:tmpl w:val="D9761F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CA0D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966B3F"/>
    <w:multiLevelType w:val="multilevel"/>
    <w:tmpl w:val="5DDC5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6460B"/>
    <w:multiLevelType w:val="hybridMultilevel"/>
    <w:tmpl w:val="A352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C4AB0"/>
    <w:multiLevelType w:val="multilevel"/>
    <w:tmpl w:val="09E25E9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55323773">
    <w:abstractNumId w:val="4"/>
  </w:num>
  <w:num w:numId="2" w16cid:durableId="930971554">
    <w:abstractNumId w:val="22"/>
  </w:num>
  <w:num w:numId="3" w16cid:durableId="1234006567">
    <w:abstractNumId w:val="13"/>
  </w:num>
  <w:num w:numId="4" w16cid:durableId="1002077692">
    <w:abstractNumId w:val="19"/>
  </w:num>
  <w:num w:numId="5" w16cid:durableId="1127548899">
    <w:abstractNumId w:val="11"/>
  </w:num>
  <w:num w:numId="6" w16cid:durableId="1397314517">
    <w:abstractNumId w:val="7"/>
  </w:num>
  <w:num w:numId="7" w16cid:durableId="1724139168">
    <w:abstractNumId w:val="0"/>
  </w:num>
  <w:num w:numId="8" w16cid:durableId="503936128">
    <w:abstractNumId w:val="17"/>
  </w:num>
  <w:num w:numId="9" w16cid:durableId="414862644">
    <w:abstractNumId w:val="10"/>
  </w:num>
  <w:num w:numId="10" w16cid:durableId="399735">
    <w:abstractNumId w:val="14"/>
  </w:num>
  <w:num w:numId="11" w16cid:durableId="1202402916">
    <w:abstractNumId w:val="3"/>
  </w:num>
  <w:num w:numId="12" w16cid:durableId="378554567">
    <w:abstractNumId w:val="6"/>
  </w:num>
  <w:num w:numId="13" w16cid:durableId="1708869620">
    <w:abstractNumId w:val="20"/>
  </w:num>
  <w:num w:numId="14" w16cid:durableId="783576215">
    <w:abstractNumId w:val="8"/>
  </w:num>
  <w:num w:numId="15" w16cid:durableId="1258711271">
    <w:abstractNumId w:val="1"/>
  </w:num>
  <w:num w:numId="16" w16cid:durableId="1499539829">
    <w:abstractNumId w:val="15"/>
  </w:num>
  <w:num w:numId="17" w16cid:durableId="1124732678">
    <w:abstractNumId w:val="16"/>
  </w:num>
  <w:num w:numId="18" w16cid:durableId="2125689672">
    <w:abstractNumId w:val="2"/>
  </w:num>
  <w:num w:numId="19" w16cid:durableId="1708065887">
    <w:abstractNumId w:val="21"/>
  </w:num>
  <w:num w:numId="20" w16cid:durableId="1870558542">
    <w:abstractNumId w:val="12"/>
  </w:num>
  <w:num w:numId="21" w16cid:durableId="1068696140">
    <w:abstractNumId w:val="9"/>
  </w:num>
  <w:num w:numId="22" w16cid:durableId="554199009">
    <w:abstractNumId w:val="5"/>
  </w:num>
  <w:num w:numId="23" w16cid:durableId="10385061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/HwchSgzJpJ/0HzRnerteJjFTekMuKRrrP5hh1ohjEXrRQEZCA34vUqqiD7uvwuCC5VMZya/VOukiM16LQP5g==" w:salt="NBhahSGqmVZY+j7Tma5Ci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145710"/>
    <w:rsid w:val="00176488"/>
    <w:rsid w:val="00182802"/>
    <w:rsid w:val="00194725"/>
    <w:rsid w:val="001E128E"/>
    <w:rsid w:val="001F24A4"/>
    <w:rsid w:val="00222545"/>
    <w:rsid w:val="00223A7E"/>
    <w:rsid w:val="002D434B"/>
    <w:rsid w:val="0037006B"/>
    <w:rsid w:val="00426294"/>
    <w:rsid w:val="00434DEB"/>
    <w:rsid w:val="004F2640"/>
    <w:rsid w:val="005649F6"/>
    <w:rsid w:val="00624721"/>
    <w:rsid w:val="006559F3"/>
    <w:rsid w:val="00672284"/>
    <w:rsid w:val="006744AA"/>
    <w:rsid w:val="00717AEB"/>
    <w:rsid w:val="00742202"/>
    <w:rsid w:val="00744BD8"/>
    <w:rsid w:val="00750AE5"/>
    <w:rsid w:val="007B2A46"/>
    <w:rsid w:val="007C258F"/>
    <w:rsid w:val="009761B2"/>
    <w:rsid w:val="009804D8"/>
    <w:rsid w:val="00994692"/>
    <w:rsid w:val="009B341C"/>
    <w:rsid w:val="009D0009"/>
    <w:rsid w:val="00A10C58"/>
    <w:rsid w:val="00A169B6"/>
    <w:rsid w:val="00A47155"/>
    <w:rsid w:val="00AA1418"/>
    <w:rsid w:val="00B05F9C"/>
    <w:rsid w:val="00C41733"/>
    <w:rsid w:val="00CC1D75"/>
    <w:rsid w:val="00CD6918"/>
    <w:rsid w:val="00D00595"/>
    <w:rsid w:val="00D72A9C"/>
    <w:rsid w:val="00D744DE"/>
    <w:rsid w:val="00DB0B0E"/>
    <w:rsid w:val="00E06C05"/>
    <w:rsid w:val="00E51221"/>
    <w:rsid w:val="00E61D75"/>
    <w:rsid w:val="00E67744"/>
    <w:rsid w:val="00E96A92"/>
    <w:rsid w:val="00F82995"/>
    <w:rsid w:val="00F908CF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06C05"/>
    <w:pPr>
      <w:keepNext/>
      <w:keepLines/>
      <w:framePr w:wrap="notBeside" w:vAnchor="text" w:hAnchor="text" w:y="1"/>
      <w:tabs>
        <w:tab w:val="left" w:pos="720"/>
      </w:tabs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06C05"/>
    <w:rPr>
      <w:rFonts w:ascii="Arial" w:eastAsiaTheme="majorEastAsia" w:hAnsi="Arial" w:cstheme="majorBidi"/>
      <w:b/>
      <w:bCs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E06C05"/>
  </w:style>
  <w:style w:type="paragraph" w:styleId="BodyTextIndent">
    <w:name w:val="Body Text Indent"/>
    <w:basedOn w:val="Normal"/>
    <w:link w:val="BodyTextIndentChar"/>
    <w:rsid w:val="00E06C05"/>
    <w:pPr>
      <w:ind w:left="720" w:hanging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06C0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06C05"/>
  </w:style>
  <w:style w:type="table" w:customStyle="1" w:styleId="TableGrid1">
    <w:name w:val="Table Grid1"/>
    <w:basedOn w:val="TableNormal"/>
    <w:next w:val="TableGrid"/>
    <w:uiPriority w:val="59"/>
    <w:rsid w:val="00E06C05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353181-CD11-4108-83C2-934DCA4D3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D8D3E-8725-4D1C-9B96-EEFFBC8E9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FE7C85-360F-4EC5-9B90-F7B049D9C14F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5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5</cp:revision>
  <dcterms:created xsi:type="dcterms:W3CDTF">2023-06-29T18:19:00Z</dcterms:created>
  <dcterms:modified xsi:type="dcterms:W3CDTF">2023-07-05T16:35:00Z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389800</vt:r8>
  </property>
  <property fmtid="{D5CDD505-2E9C-101B-9397-08002B2CF9AE}" pid="4" name="MediaServiceImageTags">
    <vt:lpwstr/>
  </property>
</Properties>
</file>